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9361" w14:textId="77777777" w:rsidR="00C0795C" w:rsidRPr="00C0795C" w:rsidRDefault="00C0795C" w:rsidP="00C0795C">
      <w:pPr>
        <w:spacing w:after="0" w:line="276" w:lineRule="auto"/>
        <w:rPr>
          <w:rFonts w:ascii="Calibri" w:eastAsia="Calibri" w:hAnsi="Calibri" w:cs="Times New Roman"/>
          <w:b/>
          <w:bCs/>
          <w:smallCaps/>
          <w:spacing w:val="5"/>
          <w:sz w:val="28"/>
          <w:szCs w:val="28"/>
        </w:rPr>
      </w:pPr>
      <w:r w:rsidRPr="00C0795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8DD6" wp14:editId="21031AD8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601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7F85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7.25pt" to="47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"/>
            </w:pict>
          </mc:Fallback>
        </mc:AlternateContent>
      </w:r>
      <w:r w:rsidRPr="00C0795C">
        <w:rPr>
          <w:rFonts w:ascii="Calibri" w:eastAsia="Calibri" w:hAnsi="Calibri" w:cs="Times New Roman"/>
          <w:bCs/>
          <w:smallCaps/>
          <w:noProof/>
          <w:spacing w:val="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298A9E" wp14:editId="47B78113">
            <wp:simplePos x="0" y="0"/>
            <wp:positionH relativeFrom="column">
              <wp:posOffset>5184775</wp:posOffset>
            </wp:positionH>
            <wp:positionV relativeFrom="paragraph">
              <wp:posOffset>-161925</wp:posOffset>
            </wp:positionV>
            <wp:extent cx="714375" cy="81153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LCA BW Logo FOR 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5DFA026" wp14:editId="4F0FC15F">
            <wp:simplePos x="0" y="0"/>
            <wp:positionH relativeFrom="column">
              <wp:posOffset>100965</wp:posOffset>
            </wp:positionH>
            <wp:positionV relativeFrom="paragraph">
              <wp:posOffset>-114300</wp:posOffset>
            </wp:positionV>
            <wp:extent cx="736798" cy="75247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5C">
        <w:rPr>
          <w:rFonts w:ascii="Calibri" w:eastAsia="Calibri" w:hAnsi="Calibri" w:cs="Times New Roman"/>
        </w:rPr>
        <w:tab/>
        <w:t xml:space="preserve">           </w:t>
      </w:r>
      <w:r w:rsidRPr="00C0795C">
        <w:rPr>
          <w:rFonts w:ascii="DYMO Symbols" w:eastAsia="Calibri" w:hAnsi="DYMO Symbols" w:cs="DYMO Symbols"/>
          <w:b/>
          <w:sz w:val="24"/>
          <w:szCs w:val="24"/>
        </w:rPr>
        <w:t xml:space="preserve">       </w:t>
      </w:r>
      <w:r w:rsidRPr="00C0795C">
        <w:rPr>
          <w:rFonts w:ascii="Calibri" w:eastAsia="Calibri" w:hAnsi="Calibri" w:cs="Times New Roman"/>
          <w:b/>
          <w:bCs/>
          <w:smallCaps/>
          <w:spacing w:val="5"/>
          <w:sz w:val="28"/>
          <w:szCs w:val="28"/>
        </w:rPr>
        <w:t>VIRGINIA RURAL LETTER CARRIERS’ ASSOCIATION</w:t>
      </w:r>
    </w:p>
    <w:p w14:paraId="596BA7C2" w14:textId="5B7CD2C6" w:rsidR="00C0795C" w:rsidRPr="00C0795C" w:rsidRDefault="00C0795C" w:rsidP="00C0795C">
      <w:pPr>
        <w:spacing w:after="0" w:line="276" w:lineRule="auto"/>
        <w:rPr>
          <w:rFonts w:ascii="Calibri" w:eastAsia="Calibri" w:hAnsi="Calibri" w:cs="Times New Roman"/>
          <w:bCs/>
          <w:smallCaps/>
          <w:spacing w:val="5"/>
          <w:sz w:val="24"/>
          <w:szCs w:val="24"/>
        </w:rPr>
      </w:pPr>
      <w:r w:rsidRPr="00C0795C">
        <w:rPr>
          <w:rFonts w:ascii="Calibri" w:eastAsia="Calibri" w:hAnsi="Calibri" w:cs="Times New Roman"/>
          <w:b/>
          <w:bCs/>
          <w:smallCaps/>
          <w:spacing w:val="5"/>
          <w:sz w:val="28"/>
          <w:szCs w:val="28"/>
        </w:rPr>
        <w:t xml:space="preserve">                                  </w:t>
      </w:r>
      <w:r w:rsidR="001D30EB">
        <w:rPr>
          <w:rFonts w:ascii="Calibri" w:eastAsia="Calibri" w:hAnsi="Calibri" w:cs="Times New Roman"/>
          <w:b/>
          <w:bCs/>
          <w:smallCaps/>
          <w:spacing w:val="5"/>
          <w:sz w:val="28"/>
          <w:szCs w:val="28"/>
        </w:rPr>
        <w:t xml:space="preserve">               </w:t>
      </w:r>
      <w:r w:rsidR="001D30EB">
        <w:rPr>
          <w:rFonts w:ascii="Calibri" w:eastAsia="Calibri" w:hAnsi="Calibri" w:cs="Times New Roman"/>
          <w:bCs/>
          <w:smallCaps/>
          <w:spacing w:val="5"/>
          <w:sz w:val="24"/>
          <w:szCs w:val="24"/>
        </w:rPr>
        <w:t>Member of the Year Nomination Form</w:t>
      </w:r>
    </w:p>
    <w:p w14:paraId="120FAE2C" w14:textId="77777777" w:rsidR="00C0795C" w:rsidRPr="00C0795C" w:rsidRDefault="00C0795C" w:rsidP="00C0795C">
      <w:pPr>
        <w:spacing w:after="0" w:line="276" w:lineRule="auto"/>
        <w:rPr>
          <w:rFonts w:ascii="Calibri" w:eastAsia="Calibri" w:hAnsi="Calibri" w:cs="Times New Roman"/>
          <w:bCs/>
          <w:smallCaps/>
          <w:spacing w:val="5"/>
          <w:sz w:val="24"/>
          <w:szCs w:val="24"/>
        </w:rPr>
      </w:pPr>
    </w:p>
    <w:p w14:paraId="741A6F81" w14:textId="77777777" w:rsidR="00A95F83" w:rsidRDefault="00C0795C" w:rsidP="00C0795C">
      <w:pPr>
        <w:spacing w:after="0" w:line="276" w:lineRule="auto"/>
        <w:rPr>
          <w:rFonts w:ascii="Calibri" w:eastAsia="Calibri" w:hAnsi="Calibri" w:cs="Times New Roman"/>
          <w:bCs/>
          <w:smallCaps/>
          <w:spacing w:val="5"/>
          <w:sz w:val="16"/>
          <w:szCs w:val="16"/>
        </w:rPr>
      </w:pPr>
      <w:r w:rsidRPr="00C0795C">
        <w:rPr>
          <w:rFonts w:ascii="Calibri" w:eastAsia="Calibri" w:hAnsi="Calibri" w:cs="Times New Roman"/>
          <w:bCs/>
          <w:smallCaps/>
          <w:spacing w:val="5"/>
          <w:sz w:val="16"/>
          <w:szCs w:val="16"/>
        </w:rPr>
        <w:t xml:space="preserve">     </w:t>
      </w:r>
    </w:p>
    <w:p w14:paraId="3BFE9584" w14:textId="77777777" w:rsidR="00A95F83" w:rsidRDefault="00A95F83" w:rsidP="00C0795C">
      <w:pPr>
        <w:spacing w:after="0" w:line="276" w:lineRule="auto"/>
        <w:rPr>
          <w:rFonts w:ascii="Calibri" w:eastAsia="Calibri" w:hAnsi="Calibri" w:cs="Times New Roman"/>
          <w:bCs/>
          <w:smallCaps/>
          <w:spacing w:val="5"/>
          <w:sz w:val="16"/>
          <w:szCs w:val="16"/>
        </w:rPr>
      </w:pPr>
    </w:p>
    <w:p w14:paraId="0617EB35" w14:textId="77777777" w:rsidR="00A95F83" w:rsidRDefault="00A95F83" w:rsidP="00C0795C">
      <w:pPr>
        <w:spacing w:after="0" w:line="276" w:lineRule="auto"/>
        <w:rPr>
          <w:rFonts w:ascii="Calibri" w:eastAsia="Calibri" w:hAnsi="Calibri" w:cs="Times New Roman"/>
          <w:bCs/>
          <w:smallCaps/>
          <w:spacing w:val="5"/>
          <w:sz w:val="16"/>
          <w:szCs w:val="16"/>
        </w:rPr>
      </w:pPr>
    </w:p>
    <w:p w14:paraId="406AA4EB" w14:textId="33494153" w:rsidR="00A95F83" w:rsidRDefault="00A95F83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>Nominee</w:t>
      </w:r>
      <w:r w:rsidRPr="00146869">
        <w:rPr>
          <w:rFonts w:ascii="Arial" w:eastAsia="Calibri" w:hAnsi="Arial" w:cs="Arial"/>
          <w:sz w:val="18"/>
          <w:szCs w:val="18"/>
        </w:rPr>
        <w:t>: ______________________________________________________________________</w:t>
      </w:r>
      <w:r w:rsidR="00146869">
        <w:rPr>
          <w:rFonts w:ascii="Arial" w:eastAsia="Calibri" w:hAnsi="Arial" w:cs="Arial"/>
          <w:sz w:val="18"/>
          <w:szCs w:val="18"/>
        </w:rPr>
        <w:t>______________</w:t>
      </w:r>
    </w:p>
    <w:p w14:paraId="7BA35C18" w14:textId="7AB61696" w:rsidR="00146869" w:rsidRPr="00146869" w:rsidRDefault="00146869" w:rsidP="00A95F8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Nominee’s Address: ____________________________________________________________________________</w:t>
      </w:r>
    </w:p>
    <w:p w14:paraId="28FDCEEB" w14:textId="2BF7E56A" w:rsidR="00A95F83" w:rsidRPr="00146869" w:rsidRDefault="00A95F83" w:rsidP="00A95F83">
      <w:pPr>
        <w:rPr>
          <w:rFonts w:ascii="Arial" w:eastAsia="Calibri" w:hAnsi="Arial" w:cs="Arial"/>
          <w:sz w:val="18"/>
          <w:szCs w:val="18"/>
        </w:rPr>
      </w:pPr>
    </w:p>
    <w:p w14:paraId="6028D764" w14:textId="6F917B93" w:rsidR="00A95F83" w:rsidRPr="00146869" w:rsidRDefault="00A95F83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 xml:space="preserve">Please give a brief resume of accomplishments by the above-named member.  You can </w:t>
      </w:r>
      <w:proofErr w:type="gramStart"/>
      <w:r w:rsidRPr="00146869">
        <w:rPr>
          <w:rFonts w:ascii="Arial" w:eastAsia="Calibri" w:hAnsi="Arial" w:cs="Arial"/>
          <w:sz w:val="18"/>
          <w:szCs w:val="18"/>
        </w:rPr>
        <w:t>continue on</w:t>
      </w:r>
      <w:proofErr w:type="gramEnd"/>
      <w:r w:rsidRPr="00146869">
        <w:rPr>
          <w:rFonts w:ascii="Arial" w:eastAsia="Calibri" w:hAnsi="Arial" w:cs="Arial"/>
          <w:sz w:val="18"/>
          <w:szCs w:val="18"/>
        </w:rPr>
        <w:t xml:space="preserve"> the back if more space is needed:</w:t>
      </w:r>
    </w:p>
    <w:p w14:paraId="1B4805CA" w14:textId="7B1E3E4A" w:rsidR="00A95F83" w:rsidRPr="00146869" w:rsidRDefault="00A95F83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7DC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33F4" w14:textId="6EB0CCD6" w:rsidR="00A95F83" w:rsidRPr="00146869" w:rsidRDefault="00A95F83" w:rsidP="00A95F83">
      <w:pPr>
        <w:rPr>
          <w:rFonts w:ascii="Arial" w:eastAsia="Calibri" w:hAnsi="Arial" w:cs="Arial"/>
          <w:sz w:val="18"/>
          <w:szCs w:val="18"/>
        </w:rPr>
      </w:pPr>
    </w:p>
    <w:p w14:paraId="0FAF2C99" w14:textId="3B3E9DCE" w:rsidR="00A95F83" w:rsidRPr="00146869" w:rsidRDefault="00A95F83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>Describe any other service, such as civic and community activities the above-named member has participated in which reflect favorably upon the Rural craft and the USPS:</w:t>
      </w:r>
    </w:p>
    <w:p w14:paraId="6C38B4C9" w14:textId="382E85C2" w:rsidR="00A95F83" w:rsidRPr="00146869" w:rsidRDefault="00A95F83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7DC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50DB7" w14:textId="4E4C0E28" w:rsidR="00A95F83" w:rsidRPr="00146869" w:rsidRDefault="00A95F83" w:rsidP="00A95F83">
      <w:pPr>
        <w:rPr>
          <w:rFonts w:ascii="Arial" w:eastAsia="Calibri" w:hAnsi="Arial" w:cs="Arial"/>
          <w:sz w:val="18"/>
          <w:szCs w:val="18"/>
        </w:rPr>
      </w:pPr>
    </w:p>
    <w:p w14:paraId="1A66BF11" w14:textId="271419FD" w:rsidR="00F3733C" w:rsidRDefault="00A95F83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>Submit this form as soon as possible to the Chairman of the Member of the Year committee</w:t>
      </w:r>
      <w:r w:rsidR="00146869" w:rsidRPr="00146869">
        <w:rPr>
          <w:rFonts w:ascii="Arial" w:eastAsia="Calibri" w:hAnsi="Arial" w:cs="Arial"/>
          <w:sz w:val="18"/>
          <w:szCs w:val="18"/>
        </w:rPr>
        <w:t>. Nominations may be submitted to the Committee no later than noon on the first business day of the Convention.</w:t>
      </w:r>
      <w:r w:rsidR="00E47E58" w:rsidRPr="00146869">
        <w:rPr>
          <w:rFonts w:ascii="Arial" w:eastAsia="Calibri" w:hAnsi="Arial" w:cs="Arial"/>
          <w:sz w:val="18"/>
          <w:szCs w:val="18"/>
        </w:rPr>
        <w:t xml:space="preserve"> </w:t>
      </w:r>
    </w:p>
    <w:p w14:paraId="4D8446A1" w14:textId="77777777" w:rsidR="00F3733C" w:rsidRDefault="00F3733C" w:rsidP="00A95F83">
      <w:pPr>
        <w:rPr>
          <w:rFonts w:ascii="Arial" w:eastAsia="Calibri" w:hAnsi="Arial" w:cs="Arial"/>
          <w:sz w:val="18"/>
          <w:szCs w:val="18"/>
        </w:rPr>
      </w:pPr>
    </w:p>
    <w:p w14:paraId="3155C566" w14:textId="77777777" w:rsidR="00F3733C" w:rsidRDefault="00F3733C" w:rsidP="00A95F83">
      <w:pPr>
        <w:rPr>
          <w:rFonts w:ascii="Arial" w:eastAsia="Calibri" w:hAnsi="Arial" w:cs="Arial"/>
          <w:sz w:val="18"/>
          <w:szCs w:val="18"/>
        </w:rPr>
      </w:pPr>
    </w:p>
    <w:p w14:paraId="28F783FD" w14:textId="4AD57B2B" w:rsidR="00F3733C" w:rsidRDefault="006847DC" w:rsidP="00A95F8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Member Making this Nomination: __________________________________________________________________</w:t>
      </w:r>
    </w:p>
    <w:p w14:paraId="7AE2F06B" w14:textId="49BD7DBE" w:rsidR="006847DC" w:rsidRDefault="006847DC" w:rsidP="00A95F8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Nominator’s Address: ___________________________________________________________________________</w:t>
      </w:r>
    </w:p>
    <w:p w14:paraId="058DAC35" w14:textId="2679251C" w:rsidR="006847DC" w:rsidRDefault="006847DC" w:rsidP="00A95F8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Nominator’s Local Number: _______________________</w:t>
      </w:r>
    </w:p>
    <w:p w14:paraId="1AE7CB76" w14:textId="77777777" w:rsidR="00F3733C" w:rsidRDefault="00F3733C" w:rsidP="00A95F83">
      <w:pPr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30DFD85D" w14:textId="77777777" w:rsidR="00F3733C" w:rsidRDefault="00F3733C" w:rsidP="00A95F83">
      <w:pPr>
        <w:rPr>
          <w:rFonts w:ascii="Arial" w:eastAsia="Calibri" w:hAnsi="Arial" w:cs="Arial"/>
          <w:sz w:val="18"/>
          <w:szCs w:val="18"/>
        </w:rPr>
      </w:pPr>
    </w:p>
    <w:p w14:paraId="33485E57" w14:textId="77777777" w:rsidR="00F3733C" w:rsidRDefault="00F3733C" w:rsidP="00A95F83">
      <w:pPr>
        <w:rPr>
          <w:rFonts w:ascii="Arial" w:eastAsia="Calibri" w:hAnsi="Arial" w:cs="Arial"/>
          <w:sz w:val="18"/>
          <w:szCs w:val="18"/>
        </w:rPr>
      </w:pPr>
    </w:p>
    <w:p w14:paraId="0B71FE20" w14:textId="167C229B" w:rsidR="00146869" w:rsidRPr="00F3733C" w:rsidRDefault="00146869" w:rsidP="00A95F83">
      <w:pPr>
        <w:rPr>
          <w:rFonts w:ascii="Arial" w:eastAsia="Calibri" w:hAnsi="Arial" w:cs="Arial"/>
          <w:b/>
          <w:i/>
          <w:sz w:val="18"/>
          <w:szCs w:val="18"/>
        </w:rPr>
      </w:pPr>
      <w:r w:rsidRPr="00F3733C">
        <w:rPr>
          <w:rFonts w:ascii="Arial" w:eastAsia="Calibri" w:hAnsi="Arial" w:cs="Arial"/>
          <w:b/>
          <w:i/>
          <w:sz w:val="18"/>
          <w:szCs w:val="18"/>
        </w:rPr>
        <w:t>Eligibility:</w:t>
      </w:r>
    </w:p>
    <w:p w14:paraId="53F67E2C" w14:textId="2E460187" w:rsidR="00146869" w:rsidRPr="00146869" w:rsidRDefault="00146869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>1. Any member in good standing of the Association may be nominated as a candidate for the award.</w:t>
      </w:r>
    </w:p>
    <w:p w14:paraId="0A6FF180" w14:textId="77777777" w:rsidR="00F3733C" w:rsidRDefault="00146869" w:rsidP="00A95F83">
      <w:pPr>
        <w:rPr>
          <w:rFonts w:ascii="Arial" w:eastAsia="Calibri" w:hAnsi="Arial" w:cs="Arial"/>
          <w:sz w:val="18"/>
          <w:szCs w:val="18"/>
        </w:rPr>
      </w:pPr>
      <w:r w:rsidRPr="00146869">
        <w:rPr>
          <w:rFonts w:ascii="Arial" w:eastAsia="Calibri" w:hAnsi="Arial" w:cs="Arial"/>
          <w:sz w:val="18"/>
          <w:szCs w:val="18"/>
        </w:rPr>
        <w:t>2. State Association officers should not be arbitrarily selected for the award, nor should they be prohibited from consideration.</w:t>
      </w:r>
    </w:p>
    <w:p w14:paraId="081137E4" w14:textId="77777777" w:rsidR="00F3733C" w:rsidRDefault="00F3733C" w:rsidP="00A95F8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3. </w:t>
      </w:r>
      <w:r w:rsidRPr="00F3733C">
        <w:rPr>
          <w:rFonts w:ascii="Arial" w:eastAsia="Calibri" w:hAnsi="Arial" w:cs="Arial"/>
          <w:sz w:val="18"/>
          <w:szCs w:val="18"/>
        </w:rPr>
        <w:t>Only nominations received in a timely manner and meeting the criteria listed below will be considered.</w:t>
      </w:r>
    </w:p>
    <w:p w14:paraId="4EB56E96" w14:textId="062CC8D8" w:rsidR="00146869" w:rsidRDefault="00F3733C" w:rsidP="00A95F8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4. </w:t>
      </w:r>
      <w:r w:rsidRPr="00F3733C">
        <w:rPr>
          <w:rFonts w:ascii="Arial" w:eastAsia="Calibri" w:hAnsi="Arial" w:cs="Arial"/>
          <w:sz w:val="18"/>
          <w:szCs w:val="18"/>
        </w:rPr>
        <w:t>In the event no nominations are received, the Committee will make the selection based on the selection criteria listed below.</w:t>
      </w:r>
      <w:r w:rsidR="00146869" w:rsidRPr="00146869">
        <w:rPr>
          <w:rFonts w:ascii="Arial" w:eastAsia="Calibri" w:hAnsi="Arial" w:cs="Arial"/>
          <w:sz w:val="18"/>
          <w:szCs w:val="18"/>
        </w:rPr>
        <w:t xml:space="preserve"> </w:t>
      </w:r>
    </w:p>
    <w:p w14:paraId="0170A19E" w14:textId="12096A38" w:rsidR="00146869" w:rsidRPr="00F3733C" w:rsidRDefault="00146869" w:rsidP="00A95F83">
      <w:pPr>
        <w:rPr>
          <w:rFonts w:ascii="Arial" w:eastAsia="Calibri" w:hAnsi="Arial" w:cs="Arial"/>
          <w:b/>
          <w:i/>
          <w:sz w:val="18"/>
          <w:szCs w:val="18"/>
        </w:rPr>
      </w:pPr>
      <w:r w:rsidRPr="00F3733C">
        <w:rPr>
          <w:rFonts w:ascii="Arial" w:eastAsia="Calibri" w:hAnsi="Arial" w:cs="Arial"/>
          <w:b/>
          <w:i/>
          <w:sz w:val="18"/>
          <w:szCs w:val="18"/>
        </w:rPr>
        <w:t>Method of Selection:</w:t>
      </w:r>
    </w:p>
    <w:p w14:paraId="013EAA59" w14:textId="2158FFAB" w:rsidR="00F3733C" w:rsidRDefault="00146869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1. </w:t>
      </w:r>
      <w:r w:rsidRPr="00146869">
        <w:rPr>
          <w:rFonts w:ascii="Arial" w:eastAsia="Calibri" w:hAnsi="Arial" w:cs="Arial"/>
          <w:sz w:val="18"/>
          <w:szCs w:val="18"/>
        </w:rPr>
        <w:t>The President shall appoint a Member of the Year Committee to serve during the State Convention each year. This will be done at the spring Board meeting, with concurrence from the Board.</w:t>
      </w:r>
      <w:r w:rsidR="00F3733C">
        <w:rPr>
          <w:rFonts w:ascii="Arial" w:eastAsia="Calibri" w:hAnsi="Arial" w:cs="Arial"/>
          <w:sz w:val="18"/>
          <w:szCs w:val="18"/>
        </w:rPr>
        <w:t xml:space="preserve">  </w:t>
      </w:r>
      <w:r w:rsidR="00F3733C" w:rsidRPr="00F3733C">
        <w:rPr>
          <w:rFonts w:ascii="Arial" w:eastAsia="Calibri" w:hAnsi="Arial" w:cs="Arial"/>
          <w:sz w:val="18"/>
          <w:szCs w:val="18"/>
        </w:rPr>
        <w:t>The President will identify the Chairman of the Committee, and there will be no less than three</w:t>
      </w:r>
      <w:r w:rsidR="00F3733C">
        <w:rPr>
          <w:rFonts w:ascii="Arial" w:eastAsia="Calibri" w:hAnsi="Arial" w:cs="Arial"/>
          <w:sz w:val="18"/>
          <w:szCs w:val="18"/>
        </w:rPr>
        <w:t xml:space="preserve"> m</w:t>
      </w:r>
      <w:r w:rsidR="00F3733C" w:rsidRPr="00F3733C">
        <w:rPr>
          <w:rFonts w:ascii="Arial" w:eastAsia="Calibri" w:hAnsi="Arial" w:cs="Arial"/>
          <w:sz w:val="18"/>
          <w:szCs w:val="18"/>
        </w:rPr>
        <w:t>embers to serve on the Committee.</w:t>
      </w:r>
      <w:r w:rsidR="00F3733C">
        <w:rPr>
          <w:rFonts w:ascii="Arial" w:eastAsia="Calibri" w:hAnsi="Arial" w:cs="Arial"/>
          <w:sz w:val="18"/>
          <w:szCs w:val="18"/>
        </w:rPr>
        <w:t xml:space="preserve">  </w:t>
      </w:r>
      <w:r w:rsidR="00F3733C" w:rsidRPr="00F3733C">
        <w:rPr>
          <w:rFonts w:ascii="Arial" w:eastAsia="Calibri" w:hAnsi="Arial" w:cs="Arial"/>
          <w:sz w:val="18"/>
          <w:szCs w:val="18"/>
        </w:rPr>
        <w:t>The Committee will meet on the first day of the State Convention.</w:t>
      </w:r>
    </w:p>
    <w:p w14:paraId="6E551338" w14:textId="707E5297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2. The nominations of candidates may be mailed to the Chairman before the State Convention.</w:t>
      </w:r>
    </w:p>
    <w:p w14:paraId="35E682EC" w14:textId="39336BF5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3. The nominations of candidates may be submitted to the Committee no later than noon on the first business day of the Convention.</w:t>
      </w:r>
    </w:p>
    <w:p w14:paraId="04C16EA6" w14:textId="0E362A98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4. Nominations must include the name of the nominee and their complete address.</w:t>
      </w:r>
    </w:p>
    <w:p w14:paraId="4F0CC5D6" w14:textId="5328ECFA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5. Nominations must include the name of the member making the nomination, their complete address and Local #.</w:t>
      </w:r>
    </w:p>
    <w:p w14:paraId="6418126D" w14:textId="0E86E460" w:rsidR="00F3733C" w:rsidRPr="00746F21" w:rsidRDefault="00F3733C" w:rsidP="00F3733C">
      <w:pPr>
        <w:rPr>
          <w:rFonts w:ascii="Arial" w:eastAsia="Calibri" w:hAnsi="Arial" w:cs="Arial"/>
          <w:b/>
          <w:i/>
          <w:sz w:val="18"/>
          <w:szCs w:val="18"/>
        </w:rPr>
      </w:pPr>
      <w:r w:rsidRPr="00746F21">
        <w:rPr>
          <w:rFonts w:ascii="Arial" w:eastAsia="Calibri" w:hAnsi="Arial" w:cs="Arial"/>
          <w:b/>
          <w:i/>
          <w:sz w:val="18"/>
          <w:szCs w:val="18"/>
        </w:rPr>
        <w:t>Criteria for Selection</w:t>
      </w:r>
      <w:r w:rsidR="00746F21">
        <w:rPr>
          <w:rFonts w:ascii="Arial" w:eastAsia="Calibri" w:hAnsi="Arial" w:cs="Arial"/>
          <w:b/>
          <w:i/>
          <w:sz w:val="18"/>
          <w:szCs w:val="18"/>
        </w:rPr>
        <w:t>:</w:t>
      </w:r>
    </w:p>
    <w:p w14:paraId="744921BB" w14:textId="5E41091E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The primary considerations in the selection of the Member of the Year shall be:</w:t>
      </w:r>
    </w:p>
    <w:p w14:paraId="0007AD54" w14:textId="0300C84E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a. Persons of good character</w:t>
      </w:r>
      <w:r w:rsidR="00746F21">
        <w:rPr>
          <w:rFonts w:ascii="Arial" w:eastAsia="Calibri" w:hAnsi="Arial" w:cs="Arial"/>
          <w:sz w:val="18"/>
          <w:szCs w:val="18"/>
        </w:rPr>
        <w:t>;</w:t>
      </w:r>
    </w:p>
    <w:p w14:paraId="546C38C5" w14:textId="501108F7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b. Demonstrate interest, enthusiasm, and service to the NRLCA / VARLCA</w:t>
      </w:r>
      <w:r w:rsidR="00746F21">
        <w:rPr>
          <w:rFonts w:ascii="Arial" w:eastAsia="Calibri" w:hAnsi="Arial" w:cs="Arial"/>
          <w:sz w:val="18"/>
          <w:szCs w:val="18"/>
        </w:rPr>
        <w:t>;</w:t>
      </w:r>
    </w:p>
    <w:p w14:paraId="3B6CB62B" w14:textId="3891C127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c. Outstanding service to their customers</w:t>
      </w:r>
      <w:r w:rsidR="00746F21">
        <w:rPr>
          <w:rFonts w:ascii="Arial" w:eastAsia="Calibri" w:hAnsi="Arial" w:cs="Arial"/>
          <w:sz w:val="18"/>
          <w:szCs w:val="18"/>
        </w:rPr>
        <w:t>;</w:t>
      </w:r>
    </w:p>
    <w:p w14:paraId="37F5AD4B" w14:textId="4AABC258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d. Attendance and participation in Local, State and National meetings</w:t>
      </w:r>
      <w:r w:rsidR="00746F21">
        <w:rPr>
          <w:rFonts w:ascii="Arial" w:eastAsia="Calibri" w:hAnsi="Arial" w:cs="Arial"/>
          <w:sz w:val="18"/>
          <w:szCs w:val="18"/>
        </w:rPr>
        <w:t>;</w:t>
      </w:r>
    </w:p>
    <w:p w14:paraId="751437BD" w14:textId="3A4B8741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e. Willingness to accept responsibilities and dedication in performing those duties</w:t>
      </w:r>
      <w:r w:rsidR="00746F21">
        <w:rPr>
          <w:rFonts w:ascii="Arial" w:eastAsia="Calibri" w:hAnsi="Arial" w:cs="Arial"/>
          <w:sz w:val="18"/>
          <w:szCs w:val="18"/>
        </w:rPr>
        <w:t>;</w:t>
      </w:r>
    </w:p>
    <w:p w14:paraId="4BA466D2" w14:textId="7E90A7EB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f. Fraternal attitude to others of the Rural Letter Carrier craft</w:t>
      </w:r>
      <w:r w:rsidR="00746F21">
        <w:rPr>
          <w:rFonts w:ascii="Arial" w:eastAsia="Calibri" w:hAnsi="Arial" w:cs="Arial"/>
          <w:sz w:val="18"/>
          <w:szCs w:val="18"/>
        </w:rPr>
        <w:t>;</w:t>
      </w:r>
    </w:p>
    <w:p w14:paraId="36D68033" w14:textId="6295531F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g. Ability to work well with fellow Rural Letter Carriers.</w:t>
      </w:r>
    </w:p>
    <w:p w14:paraId="15A2A9DA" w14:textId="542D140D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Secondarily, the Committee should consider:</w:t>
      </w:r>
    </w:p>
    <w:p w14:paraId="60671A13" w14:textId="5D0EB99C" w:rsidR="00F3733C" w:rsidRDefault="00F3733C" w:rsidP="00F3733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a. Standing in the community which the candidate serves;</w:t>
      </w:r>
    </w:p>
    <w:p w14:paraId="18F3888A" w14:textId="79091CF7" w:rsidR="00F3733C" w:rsidRDefault="00F3733C" w:rsidP="00F3733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b. Other service which the candidate may have rendered, such as civic or community activities, which reflect</w:t>
      </w:r>
    </w:p>
    <w:p w14:paraId="6DA925BD" w14:textId="545564F8" w:rsidR="00F3733C" w:rsidRDefault="00F3733C" w:rsidP="00F3733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favorably upon the Rural Carrier Craft;</w:t>
      </w:r>
    </w:p>
    <w:p w14:paraId="6B0F7347" w14:textId="4AC66E4B" w:rsidR="00F3733C" w:rsidRDefault="00F3733C" w:rsidP="00F3733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98204B2" w14:textId="5D2D9912" w:rsidR="00F3733C" w:rsidRDefault="00F3733C" w:rsidP="00F3733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c. Extraordinary service to the United States Postal Service, church and Country;</w:t>
      </w:r>
    </w:p>
    <w:p w14:paraId="3956421F" w14:textId="3D337F65" w:rsidR="00F3733C" w:rsidRDefault="00F3733C" w:rsidP="00F3733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171BC8E" w14:textId="38B61097" w:rsidR="00A95F83" w:rsidRPr="00A95F83" w:rsidRDefault="00F3733C" w:rsidP="006847D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746F21">
        <w:rPr>
          <w:rFonts w:ascii="Arial" w:eastAsia="Calibri" w:hAnsi="Arial" w:cs="Arial"/>
          <w:sz w:val="18"/>
          <w:szCs w:val="18"/>
        </w:rPr>
        <w:t>d. Consideration will be given for such service rendered in the immediately preceding 12-month period.</w:t>
      </w:r>
    </w:p>
    <w:sectPr w:rsidR="00A95F83" w:rsidRPr="00A95F83" w:rsidSect="00C079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5C"/>
    <w:rsid w:val="00000E06"/>
    <w:rsid w:val="00003583"/>
    <w:rsid w:val="00003656"/>
    <w:rsid w:val="00003ED1"/>
    <w:rsid w:val="00006A47"/>
    <w:rsid w:val="00007DCB"/>
    <w:rsid w:val="00011A94"/>
    <w:rsid w:val="00013355"/>
    <w:rsid w:val="00015B74"/>
    <w:rsid w:val="00021F4C"/>
    <w:rsid w:val="00025739"/>
    <w:rsid w:val="00026FDB"/>
    <w:rsid w:val="00042B65"/>
    <w:rsid w:val="00046580"/>
    <w:rsid w:val="00047EEA"/>
    <w:rsid w:val="000529A1"/>
    <w:rsid w:val="000549CE"/>
    <w:rsid w:val="00055443"/>
    <w:rsid w:val="00062B70"/>
    <w:rsid w:val="00064135"/>
    <w:rsid w:val="00070E13"/>
    <w:rsid w:val="00071DFC"/>
    <w:rsid w:val="0007242E"/>
    <w:rsid w:val="000724DC"/>
    <w:rsid w:val="000724DD"/>
    <w:rsid w:val="00072C58"/>
    <w:rsid w:val="000838EE"/>
    <w:rsid w:val="00083BA1"/>
    <w:rsid w:val="00092209"/>
    <w:rsid w:val="00092830"/>
    <w:rsid w:val="0009308D"/>
    <w:rsid w:val="000A3498"/>
    <w:rsid w:val="000A506E"/>
    <w:rsid w:val="000A5627"/>
    <w:rsid w:val="000A57DC"/>
    <w:rsid w:val="000A68A0"/>
    <w:rsid w:val="000B199F"/>
    <w:rsid w:val="000B2689"/>
    <w:rsid w:val="000B35A9"/>
    <w:rsid w:val="000B733B"/>
    <w:rsid w:val="000B7830"/>
    <w:rsid w:val="000C1D21"/>
    <w:rsid w:val="000C3E86"/>
    <w:rsid w:val="000D0838"/>
    <w:rsid w:val="000D18E0"/>
    <w:rsid w:val="000D4AAC"/>
    <w:rsid w:val="000D5D9C"/>
    <w:rsid w:val="000E7E33"/>
    <w:rsid w:val="000F298B"/>
    <w:rsid w:val="000F388B"/>
    <w:rsid w:val="00100582"/>
    <w:rsid w:val="00101AD7"/>
    <w:rsid w:val="0010280B"/>
    <w:rsid w:val="001028E7"/>
    <w:rsid w:val="00107AC4"/>
    <w:rsid w:val="00107E91"/>
    <w:rsid w:val="001111D7"/>
    <w:rsid w:val="00111867"/>
    <w:rsid w:val="00116797"/>
    <w:rsid w:val="00122284"/>
    <w:rsid w:val="00126D5C"/>
    <w:rsid w:val="0013349F"/>
    <w:rsid w:val="001419EE"/>
    <w:rsid w:val="00144117"/>
    <w:rsid w:val="00146869"/>
    <w:rsid w:val="00153638"/>
    <w:rsid w:val="001550B0"/>
    <w:rsid w:val="001562C0"/>
    <w:rsid w:val="001650D6"/>
    <w:rsid w:val="00187F79"/>
    <w:rsid w:val="00194E5F"/>
    <w:rsid w:val="00196D8E"/>
    <w:rsid w:val="001A1229"/>
    <w:rsid w:val="001A1684"/>
    <w:rsid w:val="001A1BA3"/>
    <w:rsid w:val="001A5A30"/>
    <w:rsid w:val="001A7960"/>
    <w:rsid w:val="001B08C8"/>
    <w:rsid w:val="001B1337"/>
    <w:rsid w:val="001B4862"/>
    <w:rsid w:val="001B6D7E"/>
    <w:rsid w:val="001C01A6"/>
    <w:rsid w:val="001C6294"/>
    <w:rsid w:val="001C64C5"/>
    <w:rsid w:val="001C79A8"/>
    <w:rsid w:val="001D30EB"/>
    <w:rsid w:val="001D3D31"/>
    <w:rsid w:val="001D5330"/>
    <w:rsid w:val="001D5A42"/>
    <w:rsid w:val="001E366F"/>
    <w:rsid w:val="001E4B27"/>
    <w:rsid w:val="001F06B2"/>
    <w:rsid w:val="001F088A"/>
    <w:rsid w:val="001F2171"/>
    <w:rsid w:val="001F6F30"/>
    <w:rsid w:val="002045CE"/>
    <w:rsid w:val="002049C4"/>
    <w:rsid w:val="00205A54"/>
    <w:rsid w:val="00206248"/>
    <w:rsid w:val="0020795F"/>
    <w:rsid w:val="00207A2F"/>
    <w:rsid w:val="00211AA9"/>
    <w:rsid w:val="00211C91"/>
    <w:rsid w:val="00212262"/>
    <w:rsid w:val="00213946"/>
    <w:rsid w:val="00214073"/>
    <w:rsid w:val="00214511"/>
    <w:rsid w:val="0021505C"/>
    <w:rsid w:val="00216E4C"/>
    <w:rsid w:val="0021795E"/>
    <w:rsid w:val="00224C45"/>
    <w:rsid w:val="00224CF6"/>
    <w:rsid w:val="0023251B"/>
    <w:rsid w:val="00232834"/>
    <w:rsid w:val="00233B45"/>
    <w:rsid w:val="00234555"/>
    <w:rsid w:val="002355D9"/>
    <w:rsid w:val="0023658E"/>
    <w:rsid w:val="00240050"/>
    <w:rsid w:val="002463B0"/>
    <w:rsid w:val="0025035E"/>
    <w:rsid w:val="002558DC"/>
    <w:rsid w:val="002558EE"/>
    <w:rsid w:val="00260F58"/>
    <w:rsid w:val="002624ED"/>
    <w:rsid w:val="002656DC"/>
    <w:rsid w:val="0027152D"/>
    <w:rsid w:val="002723BD"/>
    <w:rsid w:val="00275391"/>
    <w:rsid w:val="002801DD"/>
    <w:rsid w:val="00281966"/>
    <w:rsid w:val="00282424"/>
    <w:rsid w:val="00282676"/>
    <w:rsid w:val="00284F59"/>
    <w:rsid w:val="002874E5"/>
    <w:rsid w:val="002906F5"/>
    <w:rsid w:val="00290CDC"/>
    <w:rsid w:val="0029609B"/>
    <w:rsid w:val="002A4A9C"/>
    <w:rsid w:val="002B5022"/>
    <w:rsid w:val="002B63BB"/>
    <w:rsid w:val="002D3640"/>
    <w:rsid w:val="002E40D4"/>
    <w:rsid w:val="002E4557"/>
    <w:rsid w:val="002E4A3E"/>
    <w:rsid w:val="002E575A"/>
    <w:rsid w:val="002F4595"/>
    <w:rsid w:val="002F4873"/>
    <w:rsid w:val="0030306E"/>
    <w:rsid w:val="00307C59"/>
    <w:rsid w:val="00314661"/>
    <w:rsid w:val="00321ADE"/>
    <w:rsid w:val="0032258D"/>
    <w:rsid w:val="003345D8"/>
    <w:rsid w:val="003370C8"/>
    <w:rsid w:val="003403D7"/>
    <w:rsid w:val="0034588D"/>
    <w:rsid w:val="003508AE"/>
    <w:rsid w:val="003516C5"/>
    <w:rsid w:val="00353BE0"/>
    <w:rsid w:val="00354B0A"/>
    <w:rsid w:val="00356271"/>
    <w:rsid w:val="0036732B"/>
    <w:rsid w:val="003704D5"/>
    <w:rsid w:val="003706D5"/>
    <w:rsid w:val="00376C8E"/>
    <w:rsid w:val="00381C20"/>
    <w:rsid w:val="00384914"/>
    <w:rsid w:val="0038527A"/>
    <w:rsid w:val="003928C7"/>
    <w:rsid w:val="0039572E"/>
    <w:rsid w:val="0039610E"/>
    <w:rsid w:val="003A37F9"/>
    <w:rsid w:val="003A570D"/>
    <w:rsid w:val="003A5D49"/>
    <w:rsid w:val="003B2147"/>
    <w:rsid w:val="003B474C"/>
    <w:rsid w:val="003B54EE"/>
    <w:rsid w:val="003B5AE0"/>
    <w:rsid w:val="003B63ED"/>
    <w:rsid w:val="003B7DB2"/>
    <w:rsid w:val="003C1B4F"/>
    <w:rsid w:val="003C53E8"/>
    <w:rsid w:val="003C6055"/>
    <w:rsid w:val="003C7260"/>
    <w:rsid w:val="003D12C3"/>
    <w:rsid w:val="003D26F9"/>
    <w:rsid w:val="003D2C9E"/>
    <w:rsid w:val="003D337F"/>
    <w:rsid w:val="003D3448"/>
    <w:rsid w:val="003D59BD"/>
    <w:rsid w:val="003D7724"/>
    <w:rsid w:val="003F1FDF"/>
    <w:rsid w:val="003F727D"/>
    <w:rsid w:val="00406833"/>
    <w:rsid w:val="00414055"/>
    <w:rsid w:val="00415ACD"/>
    <w:rsid w:val="004176B8"/>
    <w:rsid w:val="00417CAB"/>
    <w:rsid w:val="00420DDF"/>
    <w:rsid w:val="004228ED"/>
    <w:rsid w:val="00422A7E"/>
    <w:rsid w:val="00423936"/>
    <w:rsid w:val="00424707"/>
    <w:rsid w:val="00424E5D"/>
    <w:rsid w:val="0042734C"/>
    <w:rsid w:val="00431A9C"/>
    <w:rsid w:val="0043722A"/>
    <w:rsid w:val="004376EE"/>
    <w:rsid w:val="00444AD2"/>
    <w:rsid w:val="00445315"/>
    <w:rsid w:val="004518FC"/>
    <w:rsid w:val="004556B4"/>
    <w:rsid w:val="00460F47"/>
    <w:rsid w:val="00463976"/>
    <w:rsid w:val="00464CAE"/>
    <w:rsid w:val="004661FF"/>
    <w:rsid w:val="00466491"/>
    <w:rsid w:val="0046728D"/>
    <w:rsid w:val="00467D30"/>
    <w:rsid w:val="00470ABD"/>
    <w:rsid w:val="004713CC"/>
    <w:rsid w:val="00473269"/>
    <w:rsid w:val="00473E21"/>
    <w:rsid w:val="00481AE7"/>
    <w:rsid w:val="00485EC0"/>
    <w:rsid w:val="00491242"/>
    <w:rsid w:val="0049161F"/>
    <w:rsid w:val="004927D1"/>
    <w:rsid w:val="00496AD5"/>
    <w:rsid w:val="0049719D"/>
    <w:rsid w:val="004A29ED"/>
    <w:rsid w:val="004A7030"/>
    <w:rsid w:val="004A745C"/>
    <w:rsid w:val="004B02A0"/>
    <w:rsid w:val="004B2DCB"/>
    <w:rsid w:val="004B41FD"/>
    <w:rsid w:val="004C2C85"/>
    <w:rsid w:val="004C3CCE"/>
    <w:rsid w:val="004C5D36"/>
    <w:rsid w:val="004D01EF"/>
    <w:rsid w:val="004D0A7C"/>
    <w:rsid w:val="004D130F"/>
    <w:rsid w:val="004D2D75"/>
    <w:rsid w:val="004D305F"/>
    <w:rsid w:val="004D74D2"/>
    <w:rsid w:val="004D7F7E"/>
    <w:rsid w:val="004E2546"/>
    <w:rsid w:val="004E39C5"/>
    <w:rsid w:val="004E62F5"/>
    <w:rsid w:val="004E6907"/>
    <w:rsid w:val="004F2F2F"/>
    <w:rsid w:val="004F5513"/>
    <w:rsid w:val="004F6A86"/>
    <w:rsid w:val="004F71B3"/>
    <w:rsid w:val="005021B8"/>
    <w:rsid w:val="0050327B"/>
    <w:rsid w:val="005050F8"/>
    <w:rsid w:val="0051532A"/>
    <w:rsid w:val="00516A15"/>
    <w:rsid w:val="005173F1"/>
    <w:rsid w:val="00521D80"/>
    <w:rsid w:val="00523DBF"/>
    <w:rsid w:val="005259E9"/>
    <w:rsid w:val="00526097"/>
    <w:rsid w:val="00527CFD"/>
    <w:rsid w:val="005363D8"/>
    <w:rsid w:val="00542C61"/>
    <w:rsid w:val="005435AC"/>
    <w:rsid w:val="00543B36"/>
    <w:rsid w:val="00545585"/>
    <w:rsid w:val="005470EF"/>
    <w:rsid w:val="00552380"/>
    <w:rsid w:val="005558E2"/>
    <w:rsid w:val="0055688A"/>
    <w:rsid w:val="005600BD"/>
    <w:rsid w:val="00560822"/>
    <w:rsid w:val="005630E5"/>
    <w:rsid w:val="00567192"/>
    <w:rsid w:val="00571775"/>
    <w:rsid w:val="00572FD3"/>
    <w:rsid w:val="00573556"/>
    <w:rsid w:val="00580DA6"/>
    <w:rsid w:val="00582FBF"/>
    <w:rsid w:val="0058673A"/>
    <w:rsid w:val="005870EC"/>
    <w:rsid w:val="00590018"/>
    <w:rsid w:val="00592DDC"/>
    <w:rsid w:val="00593F45"/>
    <w:rsid w:val="0059443C"/>
    <w:rsid w:val="0059544F"/>
    <w:rsid w:val="00595F4C"/>
    <w:rsid w:val="005962BF"/>
    <w:rsid w:val="005A0040"/>
    <w:rsid w:val="005A18DC"/>
    <w:rsid w:val="005A1CEB"/>
    <w:rsid w:val="005A2E0A"/>
    <w:rsid w:val="005A59EF"/>
    <w:rsid w:val="005A6214"/>
    <w:rsid w:val="005A6E09"/>
    <w:rsid w:val="005C319C"/>
    <w:rsid w:val="005C4DF8"/>
    <w:rsid w:val="005C73E2"/>
    <w:rsid w:val="005C7827"/>
    <w:rsid w:val="005D05A5"/>
    <w:rsid w:val="005D1B60"/>
    <w:rsid w:val="005D20E3"/>
    <w:rsid w:val="005D673B"/>
    <w:rsid w:val="005E0098"/>
    <w:rsid w:val="005E5795"/>
    <w:rsid w:val="005E6536"/>
    <w:rsid w:val="005F27BA"/>
    <w:rsid w:val="00601584"/>
    <w:rsid w:val="006042A8"/>
    <w:rsid w:val="006212B2"/>
    <w:rsid w:val="00621785"/>
    <w:rsid w:val="0062452C"/>
    <w:rsid w:val="00630D82"/>
    <w:rsid w:val="00647309"/>
    <w:rsid w:val="00651195"/>
    <w:rsid w:val="0065240C"/>
    <w:rsid w:val="0065264B"/>
    <w:rsid w:val="006623EB"/>
    <w:rsid w:val="00666E0B"/>
    <w:rsid w:val="0067428A"/>
    <w:rsid w:val="00675B76"/>
    <w:rsid w:val="00681234"/>
    <w:rsid w:val="00683867"/>
    <w:rsid w:val="006847DC"/>
    <w:rsid w:val="00686A62"/>
    <w:rsid w:val="00686CD0"/>
    <w:rsid w:val="00693222"/>
    <w:rsid w:val="00695C83"/>
    <w:rsid w:val="00696245"/>
    <w:rsid w:val="00697496"/>
    <w:rsid w:val="006A4E43"/>
    <w:rsid w:val="006A69ED"/>
    <w:rsid w:val="006B38B1"/>
    <w:rsid w:val="006B3EB2"/>
    <w:rsid w:val="006C1BDB"/>
    <w:rsid w:val="006E15D9"/>
    <w:rsid w:val="006E4425"/>
    <w:rsid w:val="006E4E8C"/>
    <w:rsid w:val="006E57B2"/>
    <w:rsid w:val="006F5732"/>
    <w:rsid w:val="006F7483"/>
    <w:rsid w:val="0070105A"/>
    <w:rsid w:val="00703562"/>
    <w:rsid w:val="00704AA3"/>
    <w:rsid w:val="00704E2E"/>
    <w:rsid w:val="00713F71"/>
    <w:rsid w:val="00714FF2"/>
    <w:rsid w:val="00715F43"/>
    <w:rsid w:val="00720E98"/>
    <w:rsid w:val="00723963"/>
    <w:rsid w:val="007304E2"/>
    <w:rsid w:val="007310B0"/>
    <w:rsid w:val="00733FFF"/>
    <w:rsid w:val="00734610"/>
    <w:rsid w:val="007367B1"/>
    <w:rsid w:val="00743B2C"/>
    <w:rsid w:val="0074479E"/>
    <w:rsid w:val="00746F21"/>
    <w:rsid w:val="00750A3E"/>
    <w:rsid w:val="00753CA8"/>
    <w:rsid w:val="00754BF4"/>
    <w:rsid w:val="00755A72"/>
    <w:rsid w:val="0076359D"/>
    <w:rsid w:val="00763B20"/>
    <w:rsid w:val="00765F6D"/>
    <w:rsid w:val="00771CE6"/>
    <w:rsid w:val="00773B68"/>
    <w:rsid w:val="00777159"/>
    <w:rsid w:val="00787EDA"/>
    <w:rsid w:val="007957B7"/>
    <w:rsid w:val="0079765A"/>
    <w:rsid w:val="007A15D0"/>
    <w:rsid w:val="007A1C05"/>
    <w:rsid w:val="007A3977"/>
    <w:rsid w:val="007A62F0"/>
    <w:rsid w:val="007A7715"/>
    <w:rsid w:val="007B0A5D"/>
    <w:rsid w:val="007B25EB"/>
    <w:rsid w:val="007B2D77"/>
    <w:rsid w:val="007B4CB3"/>
    <w:rsid w:val="007C0371"/>
    <w:rsid w:val="007C558C"/>
    <w:rsid w:val="007C6711"/>
    <w:rsid w:val="007C6942"/>
    <w:rsid w:val="007D1450"/>
    <w:rsid w:val="007D1E68"/>
    <w:rsid w:val="007D5860"/>
    <w:rsid w:val="007E3D45"/>
    <w:rsid w:val="007E7479"/>
    <w:rsid w:val="007F0CAE"/>
    <w:rsid w:val="00801AB6"/>
    <w:rsid w:val="00812A22"/>
    <w:rsid w:val="00813AE6"/>
    <w:rsid w:val="008142B5"/>
    <w:rsid w:val="008168EA"/>
    <w:rsid w:val="00821999"/>
    <w:rsid w:val="00821DC1"/>
    <w:rsid w:val="0082599D"/>
    <w:rsid w:val="008310BD"/>
    <w:rsid w:val="008313EC"/>
    <w:rsid w:val="008357AB"/>
    <w:rsid w:val="00835CD1"/>
    <w:rsid w:val="00836925"/>
    <w:rsid w:val="00836A02"/>
    <w:rsid w:val="00837FD0"/>
    <w:rsid w:val="00850AA8"/>
    <w:rsid w:val="00852C54"/>
    <w:rsid w:val="00860724"/>
    <w:rsid w:val="00861049"/>
    <w:rsid w:val="00861265"/>
    <w:rsid w:val="00863079"/>
    <w:rsid w:val="0086536F"/>
    <w:rsid w:val="00870776"/>
    <w:rsid w:val="00870898"/>
    <w:rsid w:val="00871AED"/>
    <w:rsid w:val="008731B7"/>
    <w:rsid w:val="008732BC"/>
    <w:rsid w:val="008764F7"/>
    <w:rsid w:val="008817E5"/>
    <w:rsid w:val="00881BDF"/>
    <w:rsid w:val="00883037"/>
    <w:rsid w:val="00883B09"/>
    <w:rsid w:val="00891D50"/>
    <w:rsid w:val="008A155E"/>
    <w:rsid w:val="008A157A"/>
    <w:rsid w:val="008B0664"/>
    <w:rsid w:val="008B239E"/>
    <w:rsid w:val="008B3FA1"/>
    <w:rsid w:val="008B6C07"/>
    <w:rsid w:val="008B7D9B"/>
    <w:rsid w:val="008C1CE8"/>
    <w:rsid w:val="008C2326"/>
    <w:rsid w:val="008C52CB"/>
    <w:rsid w:val="008D051A"/>
    <w:rsid w:val="008D1147"/>
    <w:rsid w:val="008D4E4D"/>
    <w:rsid w:val="008D6AAC"/>
    <w:rsid w:val="008E0A73"/>
    <w:rsid w:val="008E1D27"/>
    <w:rsid w:val="008F1808"/>
    <w:rsid w:val="008F2974"/>
    <w:rsid w:val="008F32AC"/>
    <w:rsid w:val="008F4E8C"/>
    <w:rsid w:val="008F5204"/>
    <w:rsid w:val="008F63B6"/>
    <w:rsid w:val="00906B1B"/>
    <w:rsid w:val="00910C17"/>
    <w:rsid w:val="0091274E"/>
    <w:rsid w:val="009163A2"/>
    <w:rsid w:val="0092412C"/>
    <w:rsid w:val="00924566"/>
    <w:rsid w:val="0093290F"/>
    <w:rsid w:val="0094222C"/>
    <w:rsid w:val="00943AC1"/>
    <w:rsid w:val="009522B1"/>
    <w:rsid w:val="00953FC4"/>
    <w:rsid w:val="00954659"/>
    <w:rsid w:val="00955165"/>
    <w:rsid w:val="00955382"/>
    <w:rsid w:val="00955D6C"/>
    <w:rsid w:val="00957DE5"/>
    <w:rsid w:val="00962C63"/>
    <w:rsid w:val="0096574E"/>
    <w:rsid w:val="00966495"/>
    <w:rsid w:val="00971FEF"/>
    <w:rsid w:val="00974712"/>
    <w:rsid w:val="009760BF"/>
    <w:rsid w:val="00981274"/>
    <w:rsid w:val="00985950"/>
    <w:rsid w:val="009904FD"/>
    <w:rsid w:val="00990B17"/>
    <w:rsid w:val="00991717"/>
    <w:rsid w:val="009919D5"/>
    <w:rsid w:val="00991BC7"/>
    <w:rsid w:val="00993481"/>
    <w:rsid w:val="009934F6"/>
    <w:rsid w:val="00995B82"/>
    <w:rsid w:val="00995C8C"/>
    <w:rsid w:val="00996B14"/>
    <w:rsid w:val="00997EFA"/>
    <w:rsid w:val="009A211E"/>
    <w:rsid w:val="009A7533"/>
    <w:rsid w:val="009A7B93"/>
    <w:rsid w:val="009B0881"/>
    <w:rsid w:val="009B5863"/>
    <w:rsid w:val="009C0F92"/>
    <w:rsid w:val="009C1C41"/>
    <w:rsid w:val="009C5D2F"/>
    <w:rsid w:val="009C64D2"/>
    <w:rsid w:val="009D2F66"/>
    <w:rsid w:val="009D5188"/>
    <w:rsid w:val="009E1708"/>
    <w:rsid w:val="009E43E3"/>
    <w:rsid w:val="009E4D79"/>
    <w:rsid w:val="009F3E3B"/>
    <w:rsid w:val="009F50D8"/>
    <w:rsid w:val="009F5352"/>
    <w:rsid w:val="009F6164"/>
    <w:rsid w:val="00A00339"/>
    <w:rsid w:val="00A02BE4"/>
    <w:rsid w:val="00A0393E"/>
    <w:rsid w:val="00A03A5E"/>
    <w:rsid w:val="00A1088A"/>
    <w:rsid w:val="00A117B7"/>
    <w:rsid w:val="00A146FA"/>
    <w:rsid w:val="00A15156"/>
    <w:rsid w:val="00A156F1"/>
    <w:rsid w:val="00A24E48"/>
    <w:rsid w:val="00A25EFC"/>
    <w:rsid w:val="00A34987"/>
    <w:rsid w:val="00A34A4E"/>
    <w:rsid w:val="00A34BA5"/>
    <w:rsid w:val="00A373DF"/>
    <w:rsid w:val="00A3772C"/>
    <w:rsid w:val="00A37A84"/>
    <w:rsid w:val="00A41982"/>
    <w:rsid w:val="00A46281"/>
    <w:rsid w:val="00A467E2"/>
    <w:rsid w:val="00A4680A"/>
    <w:rsid w:val="00A515D3"/>
    <w:rsid w:val="00A536FC"/>
    <w:rsid w:val="00A56335"/>
    <w:rsid w:val="00A60139"/>
    <w:rsid w:val="00A652E6"/>
    <w:rsid w:val="00A66FF9"/>
    <w:rsid w:val="00A72833"/>
    <w:rsid w:val="00A72F7C"/>
    <w:rsid w:val="00A73966"/>
    <w:rsid w:val="00A74FB1"/>
    <w:rsid w:val="00A779D6"/>
    <w:rsid w:val="00A86CEA"/>
    <w:rsid w:val="00A875D6"/>
    <w:rsid w:val="00A95257"/>
    <w:rsid w:val="00A95F83"/>
    <w:rsid w:val="00A9718C"/>
    <w:rsid w:val="00AA1CCC"/>
    <w:rsid w:val="00AA2516"/>
    <w:rsid w:val="00AA3B3E"/>
    <w:rsid w:val="00AA4BDB"/>
    <w:rsid w:val="00AA616B"/>
    <w:rsid w:val="00AA7FD3"/>
    <w:rsid w:val="00AB2608"/>
    <w:rsid w:val="00AB4066"/>
    <w:rsid w:val="00AC0AC4"/>
    <w:rsid w:val="00AC5C4D"/>
    <w:rsid w:val="00AD26FC"/>
    <w:rsid w:val="00AD50E7"/>
    <w:rsid w:val="00AD6197"/>
    <w:rsid w:val="00AE1E87"/>
    <w:rsid w:val="00AE28CC"/>
    <w:rsid w:val="00AE4C2C"/>
    <w:rsid w:val="00AE6BE4"/>
    <w:rsid w:val="00AF0241"/>
    <w:rsid w:val="00AF45F1"/>
    <w:rsid w:val="00AF4DCD"/>
    <w:rsid w:val="00B02C33"/>
    <w:rsid w:val="00B05F1D"/>
    <w:rsid w:val="00B07351"/>
    <w:rsid w:val="00B106EC"/>
    <w:rsid w:val="00B136D4"/>
    <w:rsid w:val="00B207C2"/>
    <w:rsid w:val="00B232AC"/>
    <w:rsid w:val="00B24D91"/>
    <w:rsid w:val="00B26EBA"/>
    <w:rsid w:val="00B2787F"/>
    <w:rsid w:val="00B32C98"/>
    <w:rsid w:val="00B338C0"/>
    <w:rsid w:val="00B4023C"/>
    <w:rsid w:val="00B4247D"/>
    <w:rsid w:val="00B42FD9"/>
    <w:rsid w:val="00B448F5"/>
    <w:rsid w:val="00B52C24"/>
    <w:rsid w:val="00B6240B"/>
    <w:rsid w:val="00B62FCA"/>
    <w:rsid w:val="00B648BE"/>
    <w:rsid w:val="00B73356"/>
    <w:rsid w:val="00B74DC2"/>
    <w:rsid w:val="00B8424A"/>
    <w:rsid w:val="00B906FC"/>
    <w:rsid w:val="00B952E0"/>
    <w:rsid w:val="00BA3BD9"/>
    <w:rsid w:val="00BA4F15"/>
    <w:rsid w:val="00BB09BF"/>
    <w:rsid w:val="00BB2AE9"/>
    <w:rsid w:val="00BB6FCA"/>
    <w:rsid w:val="00BB76DC"/>
    <w:rsid w:val="00BC2A96"/>
    <w:rsid w:val="00BC3F70"/>
    <w:rsid w:val="00BD0114"/>
    <w:rsid w:val="00BD3B14"/>
    <w:rsid w:val="00BD4922"/>
    <w:rsid w:val="00BD7562"/>
    <w:rsid w:val="00BE0147"/>
    <w:rsid w:val="00BE0271"/>
    <w:rsid w:val="00BE2DF7"/>
    <w:rsid w:val="00BE3D8E"/>
    <w:rsid w:val="00BE4746"/>
    <w:rsid w:val="00BE5933"/>
    <w:rsid w:val="00BE6B7D"/>
    <w:rsid w:val="00BF0C14"/>
    <w:rsid w:val="00BF2CB1"/>
    <w:rsid w:val="00BF30D0"/>
    <w:rsid w:val="00BF4E38"/>
    <w:rsid w:val="00C03845"/>
    <w:rsid w:val="00C065CA"/>
    <w:rsid w:val="00C0795C"/>
    <w:rsid w:val="00C1091F"/>
    <w:rsid w:val="00C14667"/>
    <w:rsid w:val="00C14A99"/>
    <w:rsid w:val="00C14EB0"/>
    <w:rsid w:val="00C17B4B"/>
    <w:rsid w:val="00C20998"/>
    <w:rsid w:val="00C22D32"/>
    <w:rsid w:val="00C26FC5"/>
    <w:rsid w:val="00C36EBC"/>
    <w:rsid w:val="00C42B22"/>
    <w:rsid w:val="00C4331E"/>
    <w:rsid w:val="00C4483E"/>
    <w:rsid w:val="00C44E76"/>
    <w:rsid w:val="00C47456"/>
    <w:rsid w:val="00C47D06"/>
    <w:rsid w:val="00C50BBA"/>
    <w:rsid w:val="00C5424F"/>
    <w:rsid w:val="00C54B97"/>
    <w:rsid w:val="00C559C4"/>
    <w:rsid w:val="00C63D1C"/>
    <w:rsid w:val="00C739AF"/>
    <w:rsid w:val="00C7413D"/>
    <w:rsid w:val="00C75B8D"/>
    <w:rsid w:val="00C77CE3"/>
    <w:rsid w:val="00C80EC4"/>
    <w:rsid w:val="00C90A86"/>
    <w:rsid w:val="00C939AC"/>
    <w:rsid w:val="00C9724D"/>
    <w:rsid w:val="00CB01EF"/>
    <w:rsid w:val="00CB1EA0"/>
    <w:rsid w:val="00CB222A"/>
    <w:rsid w:val="00CB250C"/>
    <w:rsid w:val="00CB2C89"/>
    <w:rsid w:val="00CB3B14"/>
    <w:rsid w:val="00CC0316"/>
    <w:rsid w:val="00CC194E"/>
    <w:rsid w:val="00CC606E"/>
    <w:rsid w:val="00CE0974"/>
    <w:rsid w:val="00CE0E78"/>
    <w:rsid w:val="00CF1514"/>
    <w:rsid w:val="00CF2E18"/>
    <w:rsid w:val="00D014A0"/>
    <w:rsid w:val="00D035E6"/>
    <w:rsid w:val="00D15A03"/>
    <w:rsid w:val="00D169A2"/>
    <w:rsid w:val="00D16DB7"/>
    <w:rsid w:val="00D2196D"/>
    <w:rsid w:val="00D24133"/>
    <w:rsid w:val="00D279FA"/>
    <w:rsid w:val="00D334C9"/>
    <w:rsid w:val="00D34484"/>
    <w:rsid w:val="00D35D21"/>
    <w:rsid w:val="00D40B4B"/>
    <w:rsid w:val="00D431E1"/>
    <w:rsid w:val="00D47878"/>
    <w:rsid w:val="00D51866"/>
    <w:rsid w:val="00D51937"/>
    <w:rsid w:val="00D5337E"/>
    <w:rsid w:val="00D54895"/>
    <w:rsid w:val="00D60633"/>
    <w:rsid w:val="00D62C29"/>
    <w:rsid w:val="00D7369C"/>
    <w:rsid w:val="00D73B2D"/>
    <w:rsid w:val="00D73FCE"/>
    <w:rsid w:val="00D85304"/>
    <w:rsid w:val="00D90499"/>
    <w:rsid w:val="00D97171"/>
    <w:rsid w:val="00DA04CD"/>
    <w:rsid w:val="00DA152F"/>
    <w:rsid w:val="00DA3997"/>
    <w:rsid w:val="00DA746F"/>
    <w:rsid w:val="00DB271A"/>
    <w:rsid w:val="00DB4B4C"/>
    <w:rsid w:val="00DB51ED"/>
    <w:rsid w:val="00DC2BFD"/>
    <w:rsid w:val="00DC616B"/>
    <w:rsid w:val="00DC66FF"/>
    <w:rsid w:val="00DD5964"/>
    <w:rsid w:val="00DE0869"/>
    <w:rsid w:val="00DE1B50"/>
    <w:rsid w:val="00DE31C3"/>
    <w:rsid w:val="00DE3A04"/>
    <w:rsid w:val="00DE3EBA"/>
    <w:rsid w:val="00DE5C8F"/>
    <w:rsid w:val="00DE6B04"/>
    <w:rsid w:val="00DE741A"/>
    <w:rsid w:val="00DF1776"/>
    <w:rsid w:val="00DF1EBA"/>
    <w:rsid w:val="00DF461B"/>
    <w:rsid w:val="00DF4A74"/>
    <w:rsid w:val="00E123B2"/>
    <w:rsid w:val="00E12CED"/>
    <w:rsid w:val="00E142D1"/>
    <w:rsid w:val="00E145E1"/>
    <w:rsid w:val="00E32294"/>
    <w:rsid w:val="00E411D3"/>
    <w:rsid w:val="00E42DE4"/>
    <w:rsid w:val="00E455CE"/>
    <w:rsid w:val="00E47E58"/>
    <w:rsid w:val="00E53929"/>
    <w:rsid w:val="00E53EA8"/>
    <w:rsid w:val="00E57FBA"/>
    <w:rsid w:val="00E6266D"/>
    <w:rsid w:val="00E65B5F"/>
    <w:rsid w:val="00E65D42"/>
    <w:rsid w:val="00E67282"/>
    <w:rsid w:val="00E67CFA"/>
    <w:rsid w:val="00E72424"/>
    <w:rsid w:val="00E84F4F"/>
    <w:rsid w:val="00E85F6E"/>
    <w:rsid w:val="00E8690B"/>
    <w:rsid w:val="00E9364D"/>
    <w:rsid w:val="00E9399D"/>
    <w:rsid w:val="00EA0431"/>
    <w:rsid w:val="00EA08A6"/>
    <w:rsid w:val="00EA1DEB"/>
    <w:rsid w:val="00EA2255"/>
    <w:rsid w:val="00EA2EDC"/>
    <w:rsid w:val="00EB0CAB"/>
    <w:rsid w:val="00EB3096"/>
    <w:rsid w:val="00EB56D7"/>
    <w:rsid w:val="00EB6A91"/>
    <w:rsid w:val="00EB7FFB"/>
    <w:rsid w:val="00EC0063"/>
    <w:rsid w:val="00EC0494"/>
    <w:rsid w:val="00EC1C85"/>
    <w:rsid w:val="00EC342B"/>
    <w:rsid w:val="00EC5920"/>
    <w:rsid w:val="00EC6F88"/>
    <w:rsid w:val="00EC73A0"/>
    <w:rsid w:val="00ED619F"/>
    <w:rsid w:val="00EE3233"/>
    <w:rsid w:val="00EF4D79"/>
    <w:rsid w:val="00F0302B"/>
    <w:rsid w:val="00F07837"/>
    <w:rsid w:val="00F12B4A"/>
    <w:rsid w:val="00F14443"/>
    <w:rsid w:val="00F15C11"/>
    <w:rsid w:val="00F1782A"/>
    <w:rsid w:val="00F20AB7"/>
    <w:rsid w:val="00F26028"/>
    <w:rsid w:val="00F273BE"/>
    <w:rsid w:val="00F32007"/>
    <w:rsid w:val="00F32D4C"/>
    <w:rsid w:val="00F3317F"/>
    <w:rsid w:val="00F35A3D"/>
    <w:rsid w:val="00F3733C"/>
    <w:rsid w:val="00F3746F"/>
    <w:rsid w:val="00F4043D"/>
    <w:rsid w:val="00F4451F"/>
    <w:rsid w:val="00F45060"/>
    <w:rsid w:val="00F46A3A"/>
    <w:rsid w:val="00F538E9"/>
    <w:rsid w:val="00F53BB1"/>
    <w:rsid w:val="00F54DC8"/>
    <w:rsid w:val="00F54DE5"/>
    <w:rsid w:val="00F5595F"/>
    <w:rsid w:val="00F629CB"/>
    <w:rsid w:val="00F75B8F"/>
    <w:rsid w:val="00F75F2F"/>
    <w:rsid w:val="00F76974"/>
    <w:rsid w:val="00F80946"/>
    <w:rsid w:val="00F81A3D"/>
    <w:rsid w:val="00F862A0"/>
    <w:rsid w:val="00F86D8A"/>
    <w:rsid w:val="00F8700C"/>
    <w:rsid w:val="00F9294C"/>
    <w:rsid w:val="00F96EC4"/>
    <w:rsid w:val="00F96F11"/>
    <w:rsid w:val="00FA05E0"/>
    <w:rsid w:val="00FA51B7"/>
    <w:rsid w:val="00FA6916"/>
    <w:rsid w:val="00FB0DC3"/>
    <w:rsid w:val="00FB156B"/>
    <w:rsid w:val="00FB31A4"/>
    <w:rsid w:val="00FB41F0"/>
    <w:rsid w:val="00FB5417"/>
    <w:rsid w:val="00FB67CF"/>
    <w:rsid w:val="00FB6C8C"/>
    <w:rsid w:val="00FC0F54"/>
    <w:rsid w:val="00FC6DF5"/>
    <w:rsid w:val="00FD03B0"/>
    <w:rsid w:val="00FD1538"/>
    <w:rsid w:val="00FD6A64"/>
    <w:rsid w:val="00FD79C7"/>
    <w:rsid w:val="00FE3A9B"/>
    <w:rsid w:val="00FE4C73"/>
    <w:rsid w:val="00FE4ECC"/>
    <w:rsid w:val="00FF027C"/>
    <w:rsid w:val="00FF191E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6B8"/>
  <w15:chartTrackingRefBased/>
  <w15:docId w15:val="{5BBA612A-7E31-43E8-895C-76F15831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Turner</dc:creator>
  <cp:keywords/>
  <dc:description/>
  <cp:lastModifiedBy>Thomas Turner</cp:lastModifiedBy>
  <cp:revision>2</cp:revision>
  <cp:lastPrinted>2018-02-28T11:29:00Z</cp:lastPrinted>
  <dcterms:created xsi:type="dcterms:W3CDTF">2018-04-15T18:35:00Z</dcterms:created>
  <dcterms:modified xsi:type="dcterms:W3CDTF">2018-04-15T18:35:00Z</dcterms:modified>
</cp:coreProperties>
</file>